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37" w:rsidRPr="0004719A" w:rsidRDefault="009B21E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1</w:t>
      </w:r>
      <w:proofErr w:type="gramStart"/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471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4719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719A">
        <w:rPr>
          <w:rFonts w:ascii="Times New Roman" w:hAnsi="Times New Roman" w:cs="Times New Roman"/>
          <w:b/>
          <w:sz w:val="28"/>
          <w:szCs w:val="28"/>
        </w:rPr>
        <w:t>роведите сравнительный анализ гимна разных стран и проведите анализ языка с точки зрения теории   Н. Хомского</w:t>
      </w:r>
      <w:r w:rsidRPr="000471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4719A">
        <w:rPr>
          <w:rFonts w:ascii="Times New Roman" w:hAnsi="Times New Roman" w:cs="Times New Roman"/>
          <w:b/>
          <w:sz w:val="28"/>
          <w:szCs w:val="28"/>
        </w:rPr>
        <w:t>Обоснуйте Ваши выводы</w:t>
      </w:r>
    </w:p>
    <w:p w:rsidR="0004719A" w:rsidRPr="0004719A" w:rsidRDefault="0004719A" w:rsidP="00047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Провести смысловой анализ гимна и выделить ключевые слова</w:t>
      </w:r>
    </w:p>
    <w:p w:rsidR="0004719A" w:rsidRPr="0004719A" w:rsidRDefault="0004719A" w:rsidP="00047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Соотнести ключевые слова и основные идеи гимна</w:t>
      </w:r>
    </w:p>
    <w:p w:rsidR="0004719A" w:rsidRPr="0004719A" w:rsidRDefault="0004719A" w:rsidP="00047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Попытаться объяснить основную направленность текста гимна и обосновать</w:t>
      </w:r>
    </w:p>
    <w:p w:rsidR="0004719A" w:rsidRPr="0004719A" w:rsidRDefault="0004719A" w:rsidP="000471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04719A" w:rsidRPr="0004719A" w:rsidRDefault="0004719A" w:rsidP="00047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04719A" w:rsidRPr="0004719A" w:rsidRDefault="0004719A" w:rsidP="000471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  Смит Н. Современные системы психологии.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ЕВРОЗНАК, 2003</w:t>
      </w:r>
    </w:p>
    <w:p w:rsidR="0004719A" w:rsidRPr="0004719A" w:rsidRDefault="0004719A" w:rsidP="000471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719A">
        <w:rPr>
          <w:rFonts w:ascii="Times New Roman" w:hAnsi="Times New Roman" w:cs="Times New Roman"/>
          <w:sz w:val="28"/>
          <w:szCs w:val="28"/>
        </w:rPr>
        <w:t>Слобин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Д., Грин 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 xml:space="preserve">. Психолингвистика. Хомский и психология. М.: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КомКнига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>, 2008</w:t>
      </w:r>
    </w:p>
    <w:p w:rsidR="0004719A" w:rsidRPr="0004719A" w:rsidRDefault="0004719A" w:rsidP="0004719A">
      <w:pPr>
        <w:pStyle w:val="a3"/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3.www.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Coob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1EF" w:rsidRPr="0004719A" w:rsidRDefault="009B21E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>СРС 2</w:t>
      </w:r>
      <w:proofErr w:type="gramStart"/>
      <w:r w:rsidRPr="0004719A">
        <w:rPr>
          <w:rFonts w:ascii="Times New Roman" w:hAnsi="Times New Roman" w:cs="Times New Roman"/>
          <w:b/>
          <w:sz w:val="28"/>
          <w:szCs w:val="28"/>
        </w:rPr>
        <w:t xml:space="preserve">  П</w:t>
      </w:r>
      <w:proofErr w:type="gramEnd"/>
      <w:r w:rsidRPr="0004719A">
        <w:rPr>
          <w:rFonts w:ascii="Times New Roman" w:hAnsi="Times New Roman" w:cs="Times New Roman"/>
          <w:b/>
          <w:sz w:val="28"/>
          <w:szCs w:val="28"/>
        </w:rPr>
        <w:t xml:space="preserve">роведите  сравнительный анализ ключевых позиций в различных теориях  </w:t>
      </w:r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языка и речи (на основе анализа   поэзии</w:t>
      </w:r>
      <w:r w:rsidR="0004719A"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4719A" w:rsidRPr="0004719A" w:rsidRDefault="0004719A" w:rsidP="000471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Провести смысловой анализ </w:t>
      </w:r>
      <w:r>
        <w:rPr>
          <w:rFonts w:ascii="Times New Roman" w:hAnsi="Times New Roman" w:cs="Times New Roman"/>
          <w:sz w:val="28"/>
          <w:szCs w:val="28"/>
        </w:rPr>
        <w:t>поэтического произведения</w:t>
      </w:r>
      <w:r w:rsidRPr="0004719A">
        <w:rPr>
          <w:rFonts w:ascii="Times New Roman" w:hAnsi="Times New Roman" w:cs="Times New Roman"/>
          <w:sz w:val="28"/>
          <w:szCs w:val="28"/>
        </w:rPr>
        <w:t xml:space="preserve"> и выделить ключевые слова</w:t>
      </w:r>
    </w:p>
    <w:p w:rsidR="0004719A" w:rsidRPr="0004719A" w:rsidRDefault="0004719A" w:rsidP="000471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Соотнести ключевые слова и основные идеи </w:t>
      </w:r>
      <w:r>
        <w:rPr>
          <w:rFonts w:ascii="Times New Roman" w:hAnsi="Times New Roman" w:cs="Times New Roman"/>
          <w:sz w:val="28"/>
          <w:szCs w:val="28"/>
        </w:rPr>
        <w:t xml:space="preserve"> поэтического произведения</w:t>
      </w:r>
    </w:p>
    <w:p w:rsidR="0004719A" w:rsidRPr="0004719A" w:rsidRDefault="0004719A" w:rsidP="000471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Попытаться объяснить основную направленность текста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поэтического произведения</w:t>
      </w:r>
      <w:r w:rsidRPr="0004719A">
        <w:rPr>
          <w:rFonts w:ascii="Times New Roman" w:hAnsi="Times New Roman" w:cs="Times New Roman"/>
          <w:sz w:val="28"/>
          <w:szCs w:val="28"/>
        </w:rPr>
        <w:t xml:space="preserve"> и обосновать</w:t>
      </w:r>
    </w:p>
    <w:p w:rsidR="0004719A" w:rsidRPr="0004719A" w:rsidRDefault="0004719A" w:rsidP="000471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04719A" w:rsidRPr="0004719A" w:rsidRDefault="0004719A" w:rsidP="00047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04719A" w:rsidRPr="0004719A" w:rsidRDefault="0004719A" w:rsidP="000471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  Смит Н. Современные системы психологии.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ЕВРОЗНАК, 2003</w:t>
      </w:r>
    </w:p>
    <w:p w:rsidR="0004719A" w:rsidRPr="0004719A" w:rsidRDefault="0004719A" w:rsidP="000471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719A">
        <w:rPr>
          <w:rFonts w:ascii="Times New Roman" w:hAnsi="Times New Roman" w:cs="Times New Roman"/>
          <w:sz w:val="28"/>
          <w:szCs w:val="28"/>
        </w:rPr>
        <w:t>Слобин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Д., Грин 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 xml:space="preserve">. Психолингвистика. Хомский и психология. М.: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КомКнига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>, 2008</w:t>
      </w:r>
    </w:p>
    <w:p w:rsidR="0004719A" w:rsidRPr="0004719A" w:rsidRDefault="0004719A" w:rsidP="0004719A">
      <w:pPr>
        <w:pStyle w:val="a3"/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3.www.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Coob.ru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1EF" w:rsidRPr="0004719A" w:rsidRDefault="009B21EF">
      <w:pPr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СРС3 .</w:t>
      </w:r>
      <w:r w:rsidRPr="0004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719A">
        <w:rPr>
          <w:rFonts w:ascii="Times New Roman" w:hAnsi="Times New Roman" w:cs="Times New Roman"/>
          <w:b/>
          <w:sz w:val="28"/>
          <w:szCs w:val="28"/>
        </w:rPr>
        <w:t xml:space="preserve">Проведите анализ пословиц и поговорок с точки зрения теории </w:t>
      </w:r>
      <w:proofErr w:type="spellStart"/>
      <w:r w:rsidRPr="0004719A">
        <w:rPr>
          <w:rFonts w:ascii="Times New Roman" w:hAnsi="Times New Roman" w:cs="Times New Roman"/>
          <w:b/>
          <w:sz w:val="28"/>
          <w:szCs w:val="28"/>
        </w:rPr>
        <w:t>Осгуда</w:t>
      </w:r>
      <w:proofErr w:type="spellEnd"/>
    </w:p>
    <w:p w:rsidR="0004719A" w:rsidRPr="0004719A" w:rsidRDefault="0004719A" w:rsidP="000471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Провести смысловой анализ </w:t>
      </w:r>
      <w:r>
        <w:rPr>
          <w:rFonts w:ascii="Times New Roman" w:hAnsi="Times New Roman" w:cs="Times New Roman"/>
          <w:sz w:val="28"/>
          <w:szCs w:val="28"/>
        </w:rPr>
        <w:t>пословиц и поговорок</w:t>
      </w:r>
      <w:r w:rsidRPr="0004719A">
        <w:rPr>
          <w:rFonts w:ascii="Times New Roman" w:hAnsi="Times New Roman" w:cs="Times New Roman"/>
          <w:sz w:val="28"/>
          <w:szCs w:val="28"/>
        </w:rPr>
        <w:t xml:space="preserve"> и выделить ключевые слова</w:t>
      </w:r>
    </w:p>
    <w:p w:rsidR="0004719A" w:rsidRPr="0004719A" w:rsidRDefault="0004719A" w:rsidP="000471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Соотнести ключевые слова и основные идеи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9A" w:rsidRPr="0004719A" w:rsidRDefault="0004719A" w:rsidP="0004719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Попытаться объяснить основную направленность текста </w:t>
      </w:r>
      <w:r>
        <w:rPr>
          <w:rFonts w:ascii="Times New Roman" w:hAnsi="Times New Roman" w:cs="Times New Roman"/>
          <w:sz w:val="28"/>
          <w:szCs w:val="28"/>
        </w:rPr>
        <w:t xml:space="preserve">пословиц и поговорок, </w:t>
      </w:r>
      <w:r w:rsidRPr="0004719A">
        <w:rPr>
          <w:rFonts w:ascii="Times New Roman" w:hAnsi="Times New Roman" w:cs="Times New Roman"/>
          <w:sz w:val="28"/>
          <w:szCs w:val="28"/>
        </w:rPr>
        <w:t xml:space="preserve"> и обосновать</w:t>
      </w:r>
    </w:p>
    <w:p w:rsidR="0004719A" w:rsidRPr="0004719A" w:rsidRDefault="0004719A" w:rsidP="0004719A">
      <w:pPr>
        <w:pStyle w:val="a3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Литература: </w:t>
      </w:r>
    </w:p>
    <w:p w:rsidR="0004719A" w:rsidRPr="0004719A" w:rsidRDefault="0004719A" w:rsidP="00047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04719A" w:rsidRPr="0004719A" w:rsidRDefault="0004719A" w:rsidP="000471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  Смит Н. Современные системы психологии.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ЕВРОЗНАК, 2003</w:t>
      </w:r>
    </w:p>
    <w:p w:rsidR="0004719A" w:rsidRPr="0004719A" w:rsidRDefault="0004719A" w:rsidP="0004719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719A">
        <w:rPr>
          <w:rFonts w:ascii="Times New Roman" w:hAnsi="Times New Roman" w:cs="Times New Roman"/>
          <w:sz w:val="28"/>
          <w:szCs w:val="28"/>
        </w:rPr>
        <w:t>Слобин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Д., Грин 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 xml:space="preserve">. Психолингвистика. Хомский и психология. М.: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КомКнига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>, 2008</w:t>
      </w:r>
    </w:p>
    <w:p w:rsidR="0004719A" w:rsidRPr="0004719A" w:rsidRDefault="0004719A" w:rsidP="0004719A">
      <w:pPr>
        <w:pStyle w:val="a3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3.www.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Coob.ru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1EF" w:rsidRPr="0004719A" w:rsidRDefault="009B21EF">
      <w:p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4.</w:t>
      </w:r>
      <w:r w:rsidRPr="0004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719A">
        <w:rPr>
          <w:rFonts w:ascii="Times New Roman" w:hAnsi="Times New Roman" w:cs="Times New Roman"/>
          <w:sz w:val="28"/>
          <w:szCs w:val="28"/>
        </w:rPr>
        <w:t xml:space="preserve"> </w:t>
      </w:r>
      <w:r w:rsidRPr="0004719A">
        <w:rPr>
          <w:rFonts w:ascii="Times New Roman" w:hAnsi="Times New Roman" w:cs="Times New Roman"/>
          <w:b/>
          <w:sz w:val="28"/>
          <w:szCs w:val="28"/>
        </w:rPr>
        <w:t>Определите  типы ведущих репрезентативных систем однокурсников и проследите  влияние на  их речь</w:t>
      </w:r>
    </w:p>
    <w:p w:rsidR="0004719A" w:rsidRPr="0004719A" w:rsidRDefault="0004719A" w:rsidP="000471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Типы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реперзентативных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систем и их диагностика.</w:t>
      </w:r>
    </w:p>
    <w:p w:rsidR="0004719A" w:rsidRPr="0004719A" w:rsidRDefault="0004719A" w:rsidP="000471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Смысловые различия в понятиях разных систем</w:t>
      </w:r>
    </w:p>
    <w:p w:rsidR="0004719A" w:rsidRPr="0004719A" w:rsidRDefault="0004719A" w:rsidP="0004719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Принципы правильной формулировки результата</w:t>
      </w:r>
    </w:p>
    <w:p w:rsidR="0004719A" w:rsidRPr="0004719A" w:rsidRDefault="0004719A" w:rsidP="0004719A">
      <w:pPr>
        <w:pStyle w:val="a3"/>
        <w:ind w:left="705"/>
        <w:rPr>
          <w:rFonts w:ascii="Times New Roman" w:hAnsi="Times New Roman" w:cs="Times New Roman"/>
          <w:b/>
          <w:sz w:val="28"/>
          <w:szCs w:val="28"/>
        </w:rPr>
      </w:pPr>
      <w:r w:rsidRPr="0004719A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04719A" w:rsidRPr="0004719A" w:rsidRDefault="0004719A" w:rsidP="0004719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bCs/>
          <w:smallCaps/>
          <w:sz w:val="28"/>
          <w:szCs w:val="28"/>
        </w:rPr>
      </w:pPr>
      <w:r w:rsidRPr="0004719A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Гарри  </w:t>
      </w:r>
      <w:proofErr w:type="spellStart"/>
      <w:r w:rsidRPr="0004719A">
        <w:rPr>
          <w:rFonts w:ascii="Times New Roman" w:eastAsiaTheme="minorEastAsia" w:hAnsi="Times New Roman" w:cs="Times New Roman"/>
          <w:bCs/>
          <w:sz w:val="28"/>
          <w:szCs w:val="28"/>
        </w:rPr>
        <w:t>Олдер</w:t>
      </w:r>
      <w:proofErr w:type="spellEnd"/>
      <w:r w:rsidRPr="0004719A">
        <w:rPr>
          <w:rFonts w:ascii="Times New Roman" w:eastAsiaTheme="minorEastAsia" w:hAnsi="Times New Roman" w:cs="Times New Roman"/>
          <w:bCs/>
          <w:sz w:val="28"/>
          <w:szCs w:val="28"/>
        </w:rPr>
        <w:t xml:space="preserve">,  </w:t>
      </w:r>
      <w:proofErr w:type="spellStart"/>
      <w:r w:rsidRPr="0004719A">
        <w:rPr>
          <w:rFonts w:ascii="Times New Roman" w:eastAsiaTheme="minorEastAsia" w:hAnsi="Times New Roman" w:cs="Times New Roman"/>
          <w:bCs/>
          <w:sz w:val="28"/>
          <w:szCs w:val="28"/>
        </w:rPr>
        <w:t>БерилХэзер</w:t>
      </w:r>
      <w:proofErr w:type="spellEnd"/>
      <w:r w:rsidRPr="0004719A">
        <w:rPr>
          <w:rFonts w:ascii="Times New Roman" w:eastAsiaTheme="minorEastAsia" w:hAnsi="Times New Roman" w:cs="Times New Roman"/>
          <w:bCs/>
          <w:sz w:val="28"/>
          <w:szCs w:val="28"/>
        </w:rPr>
        <w:t xml:space="preserve">. НЛП.  </w:t>
      </w:r>
      <w:proofErr w:type="gramStart"/>
      <w:r w:rsidRPr="0004719A">
        <w:rPr>
          <w:rFonts w:ascii="Times New Roman" w:eastAsiaTheme="minorEastAsia" w:hAnsi="Times New Roman" w:cs="Times New Roman"/>
          <w:bCs/>
          <w:sz w:val="28"/>
          <w:szCs w:val="28"/>
        </w:rPr>
        <w:t>Вводный</w:t>
      </w:r>
      <w:proofErr w:type="gramEnd"/>
      <w:r w:rsidRPr="0004719A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куре.  Полное  практическое</w:t>
      </w:r>
    </w:p>
    <w:p w:rsidR="0004719A" w:rsidRPr="0004719A" w:rsidRDefault="0004719A" w:rsidP="000471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mallCaps/>
          <w:sz w:val="28"/>
          <w:szCs w:val="28"/>
        </w:rPr>
      </w:pPr>
      <w:r w:rsidRPr="0004719A">
        <w:rPr>
          <w:rFonts w:ascii="Times New Roman" w:eastAsiaTheme="minorEastAsia" w:hAnsi="Times New Roman" w:cs="Times New Roman"/>
          <w:bCs/>
          <w:sz w:val="28"/>
          <w:szCs w:val="28"/>
        </w:rPr>
        <w:t xml:space="preserve">руководство. </w:t>
      </w:r>
      <w:r w:rsidRPr="0004719A">
        <w:rPr>
          <w:rFonts w:ascii="Times New Roman" w:eastAsiaTheme="minorEastAsia" w:hAnsi="Times New Roman" w:cs="Times New Roman"/>
          <w:sz w:val="28"/>
          <w:szCs w:val="28"/>
        </w:rPr>
        <w:t xml:space="preserve">     Пер. с англ. - К.: "София", 2000. -224 </w:t>
      </w:r>
      <w:proofErr w:type="gramStart"/>
      <w:r w:rsidRPr="0004719A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 w:rsidRPr="0004719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4719A" w:rsidRPr="0004719A" w:rsidRDefault="0004719A" w:rsidP="0004719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Боденхамер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Б., Холл М.  НЛП-практик: полный сертификационный курс. Учебник магии                НЛП.  СПб.: «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прайм-ЕВРОЗНАК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>»,2003.- 272 с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>Проект «Главный учебник»)</w:t>
      </w:r>
    </w:p>
    <w:p w:rsidR="0004719A" w:rsidRPr="0004719A" w:rsidRDefault="0004719A" w:rsidP="0004719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Психология и лечение зависимого поведения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 xml:space="preserve">од ред. С.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Даулинга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/Пер. с англ. Р.Р.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>. — М.: Не</w:t>
      </w:r>
      <w:r w:rsidRPr="0004719A">
        <w:rPr>
          <w:rFonts w:ascii="Times New Roman" w:hAnsi="Times New Roman" w:cs="Times New Roman"/>
          <w:sz w:val="28"/>
          <w:szCs w:val="28"/>
        </w:rPr>
        <w:softHyphen/>
        <w:t>зави</w:t>
      </w:r>
      <w:r w:rsidRPr="0004719A">
        <w:rPr>
          <w:rFonts w:ascii="Times New Roman" w:hAnsi="Times New Roman" w:cs="Times New Roman"/>
          <w:sz w:val="28"/>
          <w:szCs w:val="28"/>
        </w:rPr>
        <w:softHyphen/>
        <w:t>симая фир</w:t>
      </w:r>
      <w:r w:rsidRPr="0004719A">
        <w:rPr>
          <w:rFonts w:ascii="Times New Roman" w:hAnsi="Times New Roman" w:cs="Times New Roman"/>
          <w:sz w:val="28"/>
          <w:szCs w:val="28"/>
        </w:rPr>
        <w:softHyphen/>
        <w:t>ма “Класс”, 2000. — 240 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>. — (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Библиотека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 xml:space="preserve"> психологии и психотерапии,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>. 85).</w:t>
      </w:r>
      <w:r w:rsidRPr="000471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4719A" w:rsidRPr="0004719A" w:rsidRDefault="0004719A" w:rsidP="0004719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04719A">
        <w:rPr>
          <w:rFonts w:ascii="Times New Roman" w:hAnsi="Times New Roman" w:cs="Times New Roman"/>
          <w:bCs/>
          <w:sz w:val="28"/>
          <w:szCs w:val="28"/>
        </w:rPr>
        <w:t xml:space="preserve">Р. </w:t>
      </w:r>
      <w:proofErr w:type="spellStart"/>
      <w:r w:rsidRPr="0004719A">
        <w:rPr>
          <w:rFonts w:ascii="Times New Roman" w:hAnsi="Times New Roman" w:cs="Times New Roman"/>
          <w:bCs/>
          <w:sz w:val="28"/>
          <w:szCs w:val="28"/>
        </w:rPr>
        <w:t>Бендлер</w:t>
      </w:r>
      <w:proofErr w:type="spellEnd"/>
      <w:r w:rsidRPr="0004719A">
        <w:rPr>
          <w:rFonts w:ascii="Times New Roman" w:hAnsi="Times New Roman" w:cs="Times New Roman"/>
          <w:bCs/>
          <w:sz w:val="28"/>
          <w:szCs w:val="28"/>
        </w:rPr>
        <w:t xml:space="preserve"> и Д. </w:t>
      </w:r>
      <w:proofErr w:type="spellStart"/>
      <w:r w:rsidRPr="0004719A">
        <w:rPr>
          <w:rFonts w:ascii="Times New Roman" w:hAnsi="Times New Roman" w:cs="Times New Roman"/>
          <w:bCs/>
          <w:sz w:val="28"/>
          <w:szCs w:val="28"/>
        </w:rPr>
        <w:t>Гриндер</w:t>
      </w:r>
      <w:proofErr w:type="spellEnd"/>
      <w:r w:rsidRPr="0004719A">
        <w:rPr>
          <w:rFonts w:ascii="Times New Roman" w:hAnsi="Times New Roman" w:cs="Times New Roman"/>
          <w:bCs/>
          <w:sz w:val="28"/>
          <w:szCs w:val="28"/>
        </w:rPr>
        <w:t>. Из лягушек в принцы. Вводный курс НЛП тренинга январь 1978 г.</w:t>
      </w:r>
    </w:p>
    <w:p w:rsidR="0004719A" w:rsidRPr="0004719A" w:rsidRDefault="0004719A">
      <w:pPr>
        <w:rPr>
          <w:rFonts w:ascii="Times New Roman" w:hAnsi="Times New Roman" w:cs="Times New Roman"/>
          <w:sz w:val="28"/>
          <w:szCs w:val="28"/>
        </w:rPr>
      </w:pPr>
    </w:p>
    <w:p w:rsidR="0004719A" w:rsidRPr="0004719A" w:rsidRDefault="0004719A">
      <w:pPr>
        <w:rPr>
          <w:rFonts w:ascii="Times New Roman" w:hAnsi="Times New Roman" w:cs="Times New Roman"/>
          <w:sz w:val="28"/>
          <w:szCs w:val="28"/>
        </w:rPr>
      </w:pPr>
    </w:p>
    <w:p w:rsidR="009B21EF" w:rsidRPr="0004719A" w:rsidRDefault="009B21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 5.</w:t>
      </w:r>
      <w:r w:rsidRPr="0004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Проведите сравнительный анализ публичного выступления юристов и психологов и определите различия. Обоснуйте Ваши позиции</w:t>
      </w:r>
    </w:p>
    <w:p w:rsidR="0004719A" w:rsidRPr="0004719A" w:rsidRDefault="0004719A" w:rsidP="000471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Основные техники речи в постановке проблемы</w:t>
      </w:r>
    </w:p>
    <w:p w:rsidR="0004719A" w:rsidRPr="0004719A" w:rsidRDefault="0004719A" w:rsidP="000471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Технологии эффективности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выступения</w:t>
      </w:r>
      <w:proofErr w:type="spellEnd"/>
    </w:p>
    <w:p w:rsidR="0004719A" w:rsidRPr="0004719A" w:rsidRDefault="0004719A" w:rsidP="0004719A">
      <w:p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04719A" w:rsidRPr="0004719A" w:rsidRDefault="0004719A" w:rsidP="000471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М.Дронов. Талант общения. Д.Карнеги или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Абба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Дорофей. М.2011</w:t>
      </w:r>
    </w:p>
    <w:p w:rsidR="0004719A" w:rsidRPr="0004719A" w:rsidRDefault="0004719A" w:rsidP="000471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Аксёнов Д.Б., Борисова В.А. Гений общения. М. Академический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проспект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>рикста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>, 2011, -112 с.</w:t>
      </w:r>
    </w:p>
    <w:p w:rsidR="0004719A" w:rsidRPr="0004719A" w:rsidRDefault="0004719A" w:rsidP="0004719A">
      <w:pPr>
        <w:rPr>
          <w:rFonts w:ascii="Times New Roman" w:hAnsi="Times New Roman" w:cs="Times New Roman"/>
          <w:sz w:val="28"/>
          <w:szCs w:val="28"/>
        </w:rPr>
      </w:pPr>
    </w:p>
    <w:p w:rsidR="0004719A" w:rsidRPr="0004719A" w:rsidRDefault="000471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1EF" w:rsidRPr="0004719A" w:rsidRDefault="009B21E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6.</w:t>
      </w:r>
      <w:r w:rsidRPr="0004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Выберите понятия из разных языков и попытайтесь раскрыть их основной смысл. Проследите общность и различия. Объясните возможные причины различий или общности</w:t>
      </w:r>
      <w:proofErr w:type="gramStart"/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047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Ваш взгляд</w:t>
      </w:r>
    </w:p>
    <w:p w:rsidR="0004719A" w:rsidRPr="0004719A" w:rsidRDefault="0004719A" w:rsidP="000471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Особенности семантического кода языка</w:t>
      </w:r>
    </w:p>
    <w:p w:rsidR="0004719A" w:rsidRPr="0004719A" w:rsidRDefault="0004719A" w:rsidP="000471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Особенности фонетического кода речевой деятельности</w:t>
      </w:r>
    </w:p>
    <w:p w:rsidR="0004719A" w:rsidRPr="0004719A" w:rsidRDefault="0004719A" w:rsidP="0004719A">
      <w:pPr>
        <w:tabs>
          <w:tab w:val="left" w:pos="8039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>Литература:</w:t>
      </w:r>
    </w:p>
    <w:p w:rsidR="0004719A" w:rsidRPr="0004719A" w:rsidRDefault="0004719A" w:rsidP="0004719A">
      <w:pPr>
        <w:pStyle w:val="a3"/>
        <w:numPr>
          <w:ilvl w:val="1"/>
          <w:numId w:val="8"/>
        </w:numPr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Воронин С.В. Основы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фоносемантики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, 2006. – 248с. </w:t>
      </w:r>
    </w:p>
    <w:p w:rsidR="0004719A" w:rsidRPr="0004719A" w:rsidRDefault="0004719A" w:rsidP="0004719A">
      <w:pPr>
        <w:pStyle w:val="a3"/>
        <w:numPr>
          <w:ilvl w:val="1"/>
          <w:numId w:val="8"/>
        </w:numPr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proofErr w:type="spellStart"/>
      <w:r w:rsidRPr="0004719A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 Л. С. Мышление и речь. М.: Лабиринт, 1999.  </w:t>
      </w:r>
    </w:p>
    <w:p w:rsidR="0004719A" w:rsidRPr="0004719A" w:rsidRDefault="0004719A" w:rsidP="0004719A">
      <w:pPr>
        <w:pStyle w:val="a3"/>
        <w:numPr>
          <w:ilvl w:val="1"/>
          <w:numId w:val="8"/>
        </w:numPr>
        <w:snapToGrid w:val="0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Журавлев А. П. Звук и смысл. М.: Просвещение, 1991. – 160 </w:t>
      </w:r>
      <w:proofErr w:type="gramStart"/>
      <w:r w:rsidRPr="000471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71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4719A" w:rsidRPr="0004719A" w:rsidRDefault="0004719A" w:rsidP="0004719A">
      <w:pPr>
        <w:pStyle w:val="a3"/>
        <w:tabs>
          <w:tab w:val="left" w:pos="8039"/>
        </w:tabs>
        <w:ind w:left="644"/>
        <w:rPr>
          <w:rFonts w:ascii="Times New Roman" w:hAnsi="Times New Roman" w:cs="Times New Roman"/>
          <w:sz w:val="28"/>
          <w:szCs w:val="28"/>
        </w:rPr>
      </w:pPr>
      <w:r w:rsidRPr="0004719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471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719A">
        <w:rPr>
          <w:rFonts w:ascii="Times New Roman" w:hAnsi="Times New Roman" w:cs="Times New Roman"/>
          <w:sz w:val="28"/>
          <w:szCs w:val="28"/>
        </w:rPr>
        <w:t>Coob.ru</w:t>
      </w:r>
      <w:proofErr w:type="spellEnd"/>
    </w:p>
    <w:p w:rsidR="0004719A" w:rsidRPr="0004719A" w:rsidRDefault="0004719A" w:rsidP="0004719A">
      <w:pPr>
        <w:rPr>
          <w:rFonts w:ascii="Times New Roman" w:hAnsi="Times New Roman" w:cs="Times New Roman"/>
          <w:sz w:val="28"/>
          <w:szCs w:val="28"/>
        </w:rPr>
      </w:pPr>
    </w:p>
    <w:p w:rsidR="0004719A" w:rsidRPr="0004719A" w:rsidRDefault="0004719A">
      <w:pPr>
        <w:rPr>
          <w:rFonts w:ascii="Times New Roman" w:hAnsi="Times New Roman" w:cs="Times New Roman"/>
          <w:sz w:val="28"/>
          <w:szCs w:val="28"/>
        </w:rPr>
      </w:pPr>
    </w:p>
    <w:sectPr w:rsidR="0004719A" w:rsidRPr="0004719A" w:rsidSect="00C5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6B8C"/>
    <w:multiLevelType w:val="hybridMultilevel"/>
    <w:tmpl w:val="8C8E90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667D9"/>
    <w:multiLevelType w:val="hybridMultilevel"/>
    <w:tmpl w:val="3AA07B6E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DFB3866"/>
    <w:multiLevelType w:val="hybridMultilevel"/>
    <w:tmpl w:val="B6B0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F55F2"/>
    <w:multiLevelType w:val="hybridMultilevel"/>
    <w:tmpl w:val="27F64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17542"/>
    <w:multiLevelType w:val="hybridMultilevel"/>
    <w:tmpl w:val="87AC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94930"/>
    <w:multiLevelType w:val="hybridMultilevel"/>
    <w:tmpl w:val="FC525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F226EF"/>
    <w:multiLevelType w:val="hybridMultilevel"/>
    <w:tmpl w:val="B0A2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B4B8E"/>
    <w:multiLevelType w:val="hybridMultilevel"/>
    <w:tmpl w:val="7BD89BD4"/>
    <w:lvl w:ilvl="0" w:tplc="E73EC32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F7EE5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B21EF"/>
    <w:rsid w:val="0004719A"/>
    <w:rsid w:val="00962260"/>
    <w:rsid w:val="009B21EF"/>
    <w:rsid w:val="00C5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3</cp:revision>
  <dcterms:created xsi:type="dcterms:W3CDTF">2016-10-07T16:16:00Z</dcterms:created>
  <dcterms:modified xsi:type="dcterms:W3CDTF">2016-10-10T03:35:00Z</dcterms:modified>
</cp:coreProperties>
</file>